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D0" w:rsidRDefault="00E947D0" w:rsidP="00C15628">
      <w:pPr>
        <w:pStyle w:val="BodyText"/>
        <w:rPr>
          <w:rFonts w:cs="Arial"/>
          <w:b/>
          <w:noProof/>
          <w:sz w:val="22"/>
          <w:szCs w:val="22"/>
        </w:rPr>
      </w:pPr>
      <w:r>
        <w:rPr>
          <w:rFonts w:cs="Arial"/>
          <w:b/>
          <w:noProof/>
          <w:sz w:val="22"/>
          <w:szCs w:val="22"/>
        </w:rPr>
        <w:t xml:space="preserve">                        </w:t>
      </w:r>
    </w:p>
    <w:p w:rsidR="00E947D0" w:rsidRDefault="00E947D0" w:rsidP="00C15628">
      <w:pPr>
        <w:pStyle w:val="BodyText"/>
        <w:rPr>
          <w:rFonts w:cs="Arial"/>
          <w:b/>
          <w:noProof/>
          <w:sz w:val="22"/>
          <w:szCs w:val="22"/>
        </w:rPr>
      </w:pPr>
    </w:p>
    <w:p w:rsidR="00E947D0" w:rsidRPr="009E2870" w:rsidRDefault="00E947D0" w:rsidP="00C15628">
      <w:pPr>
        <w:pStyle w:val="BodyText"/>
        <w:rPr>
          <w:rFonts w:ascii="Verdana" w:hAnsi="Verdana" w:cs="Arial"/>
          <w:b/>
          <w:noProof/>
          <w:sz w:val="28"/>
          <w:szCs w:val="28"/>
        </w:rPr>
      </w:pPr>
      <w:r w:rsidRPr="009E2870">
        <w:rPr>
          <w:rFonts w:ascii="Verdana" w:hAnsi="Verdana" w:cs="Arial"/>
          <w:b/>
          <w:noProof/>
          <w:sz w:val="28"/>
          <w:szCs w:val="28"/>
        </w:rPr>
        <w:t xml:space="preserve">Head of </w:t>
      </w:r>
      <w:r w:rsidR="00BA181B">
        <w:rPr>
          <w:rFonts w:ascii="Verdana" w:hAnsi="Verdana" w:cs="Arial"/>
          <w:b/>
          <w:noProof/>
          <w:sz w:val="28"/>
          <w:szCs w:val="28"/>
        </w:rPr>
        <w:t>Metabolomics</w:t>
      </w:r>
      <w:r w:rsidRPr="009E2870">
        <w:rPr>
          <w:rFonts w:ascii="Verdana" w:hAnsi="Verdana" w:cs="Arial"/>
          <w:b/>
          <w:noProof/>
          <w:sz w:val="28"/>
          <w:szCs w:val="28"/>
        </w:rPr>
        <w:t>,</w:t>
      </w:r>
      <w:r>
        <w:rPr>
          <w:rFonts w:ascii="Verdana" w:hAnsi="Verdana" w:cs="Arial"/>
          <w:b/>
          <w:noProof/>
          <w:sz w:val="28"/>
          <w:szCs w:val="28"/>
        </w:rPr>
        <w:t xml:space="preserve"> NIMR London</w:t>
      </w:r>
      <w:r w:rsidR="00893FCE">
        <w:rPr>
          <w:rFonts w:ascii="Verdana" w:hAnsi="Verdana" w:cs="Arial"/>
          <w:b/>
          <w:noProof/>
          <w:sz w:val="28"/>
          <w:szCs w:val="28"/>
        </w:rPr>
        <w:t xml:space="preserve"> UK</w:t>
      </w:r>
    </w:p>
    <w:p w:rsidR="00E947D0" w:rsidRPr="009E2870" w:rsidRDefault="00E947D0" w:rsidP="00C15628">
      <w:pPr>
        <w:pStyle w:val="BodyText"/>
        <w:rPr>
          <w:rFonts w:ascii="Verdana" w:hAnsi="Verdana" w:cs="Arial"/>
          <w:b/>
          <w:noProof/>
          <w:sz w:val="28"/>
          <w:szCs w:val="28"/>
        </w:rPr>
      </w:pPr>
    </w:p>
    <w:p w:rsidR="00E947D0" w:rsidRPr="009E2870" w:rsidRDefault="00E947D0" w:rsidP="00C15628">
      <w:pPr>
        <w:jc w:val="both"/>
        <w:rPr>
          <w:rFonts w:ascii="Verdana" w:hAnsi="Verdana" w:cs="Arial"/>
          <w:sz w:val="20"/>
        </w:rPr>
      </w:pPr>
      <w:r>
        <w:rPr>
          <w:rFonts w:ascii="Verdana" w:hAnsi="Verdana" w:cs="Arial"/>
          <w:sz w:val="20"/>
        </w:rPr>
        <w:t>The MRC National</w:t>
      </w:r>
      <w:r w:rsidRPr="009E2870">
        <w:rPr>
          <w:rFonts w:ascii="Verdana" w:hAnsi="Verdana" w:cs="Arial"/>
          <w:sz w:val="20"/>
        </w:rPr>
        <w:t xml:space="preserve"> Institute</w:t>
      </w:r>
      <w:r>
        <w:rPr>
          <w:rFonts w:ascii="Verdana" w:hAnsi="Verdana" w:cs="Arial"/>
          <w:sz w:val="20"/>
        </w:rPr>
        <w:t xml:space="preserve"> for Medical Research (NIMR)</w:t>
      </w:r>
      <w:r w:rsidRPr="009E2870">
        <w:rPr>
          <w:rFonts w:ascii="Verdana" w:hAnsi="Verdana" w:cs="Arial"/>
          <w:sz w:val="20"/>
        </w:rPr>
        <w:t xml:space="preserve"> is seeking a Head to direct</w:t>
      </w:r>
      <w:r w:rsidR="00BA181B">
        <w:rPr>
          <w:rFonts w:ascii="Verdana" w:hAnsi="Verdana" w:cs="Arial"/>
          <w:sz w:val="20"/>
        </w:rPr>
        <w:t xml:space="preserve"> its new </w:t>
      </w:r>
      <w:proofErr w:type="spellStart"/>
      <w:r w:rsidR="00BA181B">
        <w:rPr>
          <w:rFonts w:ascii="Verdana" w:hAnsi="Verdana" w:cs="Arial"/>
          <w:sz w:val="20"/>
        </w:rPr>
        <w:t>Metabolomics</w:t>
      </w:r>
      <w:proofErr w:type="spellEnd"/>
      <w:r w:rsidR="00BA181B">
        <w:rPr>
          <w:rFonts w:ascii="Verdana" w:hAnsi="Verdana" w:cs="Arial"/>
          <w:sz w:val="20"/>
        </w:rPr>
        <w:t xml:space="preserve"> Facility. This Facility</w:t>
      </w:r>
      <w:r w:rsidRPr="009E2870">
        <w:rPr>
          <w:rFonts w:ascii="Verdana" w:hAnsi="Verdana" w:cs="Arial"/>
          <w:sz w:val="20"/>
        </w:rPr>
        <w:t xml:space="preserve"> will be based in the newly estab</w:t>
      </w:r>
      <w:r w:rsidR="00BA181B">
        <w:rPr>
          <w:rFonts w:ascii="Verdana" w:hAnsi="Verdana" w:cs="Arial"/>
          <w:sz w:val="20"/>
        </w:rPr>
        <w:t xml:space="preserve">lished Division of Physiology and </w:t>
      </w:r>
      <w:r w:rsidRPr="009E2870">
        <w:rPr>
          <w:rFonts w:ascii="Verdana" w:hAnsi="Verdana" w:cs="Arial"/>
          <w:sz w:val="20"/>
        </w:rPr>
        <w:t xml:space="preserve">Metabolism at </w:t>
      </w:r>
      <w:r w:rsidR="00BA181B">
        <w:rPr>
          <w:rFonts w:ascii="Verdana" w:hAnsi="Verdana" w:cs="Arial"/>
          <w:sz w:val="20"/>
        </w:rPr>
        <w:t xml:space="preserve">the </w:t>
      </w:r>
      <w:r w:rsidRPr="009E2870">
        <w:rPr>
          <w:rFonts w:ascii="Verdana" w:hAnsi="Verdana" w:cs="Arial"/>
          <w:sz w:val="20"/>
        </w:rPr>
        <w:t>NIMR:</w:t>
      </w:r>
    </w:p>
    <w:p w:rsidR="00DE3DC6" w:rsidRDefault="00904147" w:rsidP="00C15628">
      <w:pPr>
        <w:jc w:val="both"/>
        <w:rPr>
          <w:rFonts w:ascii="Verdana" w:hAnsi="Verdana" w:cs="Arial"/>
          <w:sz w:val="20"/>
        </w:rPr>
      </w:pPr>
      <w:hyperlink r:id="rId6" w:history="1">
        <w:r w:rsidR="00DE3DC6" w:rsidRPr="00D67609">
          <w:rPr>
            <w:rStyle w:val="Hyperlink"/>
            <w:rFonts w:ascii="Verdana" w:hAnsi="Verdana" w:cs="Arial"/>
            <w:sz w:val="20"/>
          </w:rPr>
          <w:t>http://www.nimr.mrc.ac.uk/research/a-z/physiology-and-metabolism</w:t>
        </w:r>
      </w:hyperlink>
    </w:p>
    <w:p w:rsidR="00E947D0" w:rsidRPr="009E2870" w:rsidRDefault="00E947D0" w:rsidP="00C15628">
      <w:pPr>
        <w:jc w:val="both"/>
        <w:rPr>
          <w:rFonts w:ascii="Verdana" w:hAnsi="Verdana" w:cs="Arial"/>
          <w:sz w:val="20"/>
        </w:rPr>
      </w:pPr>
      <w:proofErr w:type="gramStart"/>
      <w:r>
        <w:rPr>
          <w:rFonts w:ascii="Verdana" w:hAnsi="Verdana" w:cs="Arial"/>
          <w:sz w:val="20"/>
        </w:rPr>
        <w:t>and</w:t>
      </w:r>
      <w:proofErr w:type="gramEnd"/>
      <w:r>
        <w:rPr>
          <w:rFonts w:ascii="Verdana" w:hAnsi="Verdana" w:cs="Arial"/>
          <w:sz w:val="20"/>
        </w:rPr>
        <w:t xml:space="preserve"> will operate in close coop</w:t>
      </w:r>
      <w:r w:rsidR="00BA181B">
        <w:rPr>
          <w:rFonts w:ascii="Verdana" w:hAnsi="Verdana" w:cs="Arial"/>
          <w:sz w:val="20"/>
        </w:rPr>
        <w:t>eration with the proteomics</w:t>
      </w:r>
      <w:r>
        <w:rPr>
          <w:rFonts w:ascii="Verdana" w:hAnsi="Verdana" w:cs="Arial"/>
          <w:sz w:val="20"/>
        </w:rPr>
        <w:t xml:space="preserve"> facilities a</w:t>
      </w:r>
      <w:r w:rsidR="00AA7257">
        <w:rPr>
          <w:rFonts w:ascii="Verdana" w:hAnsi="Verdana" w:cs="Arial"/>
          <w:sz w:val="20"/>
        </w:rPr>
        <w:t xml:space="preserve">t our partner laboratories at Cancer Research </w:t>
      </w:r>
      <w:r>
        <w:rPr>
          <w:rFonts w:ascii="Verdana" w:hAnsi="Verdana" w:cs="Arial"/>
          <w:sz w:val="20"/>
        </w:rPr>
        <w:t>UK</w:t>
      </w:r>
      <w:r w:rsidR="00AA7257">
        <w:rPr>
          <w:rFonts w:ascii="Verdana" w:hAnsi="Verdana" w:cs="Arial"/>
          <w:sz w:val="20"/>
        </w:rPr>
        <w:t>, London Research Institute</w:t>
      </w:r>
      <w:r w:rsidR="00135706">
        <w:rPr>
          <w:rFonts w:ascii="Verdana" w:hAnsi="Verdana" w:cs="Arial"/>
          <w:sz w:val="20"/>
        </w:rPr>
        <w:t>:</w:t>
      </w:r>
      <w:r>
        <w:rPr>
          <w:rFonts w:ascii="Verdana" w:hAnsi="Verdana" w:cs="Arial"/>
          <w:sz w:val="20"/>
        </w:rPr>
        <w:t xml:space="preserve"> </w:t>
      </w:r>
      <w:hyperlink r:id="rId7" w:history="1">
        <w:r w:rsidR="00135706" w:rsidRPr="001E765A">
          <w:rPr>
            <w:rStyle w:val="Hyperlink"/>
            <w:rFonts w:ascii="Verdana" w:hAnsi="Verdana" w:cs="Arial"/>
            <w:sz w:val="20"/>
          </w:rPr>
          <w:t>http://www.london-research-institute.org.uk/technologies/protein-analysis-and-proteomics</w:t>
        </w:r>
      </w:hyperlink>
      <w:r>
        <w:rPr>
          <w:rFonts w:ascii="Verdana" w:hAnsi="Verdana" w:cs="Arial"/>
          <w:sz w:val="20"/>
        </w:rPr>
        <w:t xml:space="preserve">. </w:t>
      </w:r>
      <w:r w:rsidRPr="009E2870">
        <w:rPr>
          <w:rFonts w:ascii="Verdana" w:hAnsi="Verdana" w:cs="Arial"/>
          <w:sz w:val="20"/>
        </w:rPr>
        <w:t>NIMR is the MRC’s largest multidisciplinary biomedical research ins</w:t>
      </w:r>
      <w:r>
        <w:rPr>
          <w:rFonts w:ascii="Verdana" w:hAnsi="Verdana" w:cs="Arial"/>
          <w:sz w:val="20"/>
        </w:rPr>
        <w:t>titute. It comprises more than 5</w:t>
      </w:r>
      <w:r w:rsidRPr="009E2870">
        <w:rPr>
          <w:rFonts w:ascii="Verdana" w:hAnsi="Verdana" w:cs="Arial"/>
          <w:sz w:val="20"/>
        </w:rPr>
        <w:t>0 research groups spanning a broad spectrum of research topics.</w:t>
      </w:r>
    </w:p>
    <w:p w:rsidR="00E947D0" w:rsidRPr="009E2870" w:rsidRDefault="00E947D0" w:rsidP="00C15628">
      <w:pPr>
        <w:jc w:val="both"/>
        <w:rPr>
          <w:rFonts w:ascii="Verdana" w:hAnsi="Verdana" w:cs="Arial"/>
          <w:sz w:val="20"/>
        </w:rPr>
      </w:pPr>
    </w:p>
    <w:p w:rsidR="00E947D0" w:rsidRDefault="000637A5" w:rsidP="00C15628">
      <w:pPr>
        <w:jc w:val="both"/>
        <w:rPr>
          <w:rFonts w:ascii="Verdana" w:hAnsi="Verdana" w:cs="Arial"/>
          <w:sz w:val="20"/>
        </w:rPr>
      </w:pPr>
      <w:r>
        <w:rPr>
          <w:rFonts w:ascii="Verdana" w:hAnsi="Verdana" w:cs="Arial"/>
          <w:sz w:val="20"/>
        </w:rPr>
        <w:t>You</w:t>
      </w:r>
      <w:r w:rsidR="00E947D0" w:rsidRPr="009E2870">
        <w:rPr>
          <w:rFonts w:ascii="Verdana" w:hAnsi="Verdana" w:cs="Arial"/>
          <w:sz w:val="20"/>
        </w:rPr>
        <w:t xml:space="preserve"> will direct a state-of-the-art metabolomics facility</w:t>
      </w:r>
      <w:r w:rsidR="00E947D0">
        <w:rPr>
          <w:rFonts w:ascii="Verdana" w:hAnsi="Verdana" w:cs="Arial"/>
          <w:sz w:val="20"/>
        </w:rPr>
        <w:t>, including managing</w:t>
      </w:r>
      <w:r w:rsidR="00E947D0" w:rsidRPr="009E2870">
        <w:rPr>
          <w:rFonts w:ascii="Verdana" w:hAnsi="Verdana" w:cs="Arial"/>
          <w:sz w:val="20"/>
        </w:rPr>
        <w:t xml:space="preserve"> its personnel. </w:t>
      </w:r>
      <w:r>
        <w:rPr>
          <w:rFonts w:ascii="Verdana" w:hAnsi="Verdana" w:cs="Arial"/>
          <w:sz w:val="20"/>
        </w:rPr>
        <w:t>You</w:t>
      </w:r>
      <w:r w:rsidR="00E947D0" w:rsidRPr="009E2870">
        <w:rPr>
          <w:rFonts w:ascii="Verdana" w:hAnsi="Verdana" w:cs="Arial"/>
          <w:sz w:val="20"/>
        </w:rPr>
        <w:t xml:space="preserve"> will be expected to develop, innovate and implement new</w:t>
      </w:r>
      <w:r w:rsidR="00E947D0">
        <w:rPr>
          <w:rFonts w:ascii="Verdana" w:hAnsi="Verdana" w:cs="Arial"/>
          <w:sz w:val="20"/>
        </w:rPr>
        <w:t xml:space="preserve"> advances in</w:t>
      </w:r>
      <w:r w:rsidR="00E947D0" w:rsidRPr="009E2870">
        <w:rPr>
          <w:rFonts w:ascii="Verdana" w:hAnsi="Verdana" w:cs="Arial"/>
          <w:sz w:val="20"/>
        </w:rPr>
        <w:t xml:space="preserve"> technolog</w:t>
      </w:r>
      <w:r w:rsidR="00E947D0">
        <w:rPr>
          <w:rFonts w:ascii="Verdana" w:hAnsi="Verdana" w:cs="Arial"/>
          <w:sz w:val="20"/>
        </w:rPr>
        <w:t>y</w:t>
      </w:r>
      <w:r w:rsidR="00E947D0" w:rsidRPr="009E2870">
        <w:rPr>
          <w:rFonts w:ascii="Verdana" w:hAnsi="Verdana" w:cs="Arial"/>
          <w:sz w:val="20"/>
        </w:rPr>
        <w:t xml:space="preserve"> and bioinformatics </w:t>
      </w:r>
      <w:r w:rsidR="00E947D0">
        <w:rPr>
          <w:rFonts w:ascii="Verdana" w:hAnsi="Verdana" w:cs="Arial"/>
          <w:sz w:val="20"/>
        </w:rPr>
        <w:t>relevant to metabolomics</w:t>
      </w:r>
      <w:r w:rsidR="00E947D0" w:rsidRPr="009E2870">
        <w:rPr>
          <w:rFonts w:ascii="Verdana" w:hAnsi="Verdana" w:cs="Arial"/>
          <w:sz w:val="20"/>
        </w:rPr>
        <w:t xml:space="preserve">. A PhD in analytical chemistry, or a related discipline, and a strong track record in liquid chromatography and mass spectrometry are essential. Experience with LC-MS metabolomics data collection and analysis workflows is desirable but not essential. </w:t>
      </w:r>
      <w:r>
        <w:rPr>
          <w:rFonts w:ascii="Verdana" w:hAnsi="Verdana" w:cs="Arial"/>
          <w:sz w:val="20"/>
        </w:rPr>
        <w:t>You</w:t>
      </w:r>
      <w:r w:rsidR="00E947D0" w:rsidRPr="009E2870">
        <w:rPr>
          <w:rFonts w:ascii="Verdana" w:hAnsi="Verdana" w:cs="Arial"/>
          <w:sz w:val="20"/>
        </w:rPr>
        <w:t xml:space="preserve"> must have excellent communication, organi</w:t>
      </w:r>
      <w:r w:rsidR="00F0292F">
        <w:rPr>
          <w:rFonts w:ascii="Verdana" w:hAnsi="Verdana" w:cs="Arial"/>
          <w:sz w:val="20"/>
        </w:rPr>
        <w:t>s</w:t>
      </w:r>
      <w:r w:rsidR="00E947D0" w:rsidRPr="009E2870">
        <w:rPr>
          <w:rFonts w:ascii="Verdana" w:hAnsi="Verdana" w:cs="Arial"/>
          <w:sz w:val="20"/>
        </w:rPr>
        <w:t>ation</w:t>
      </w:r>
      <w:r w:rsidR="00EE3492">
        <w:rPr>
          <w:rFonts w:ascii="Verdana" w:hAnsi="Verdana" w:cs="Arial"/>
          <w:sz w:val="20"/>
        </w:rPr>
        <w:t>al</w:t>
      </w:r>
      <w:r w:rsidR="00E947D0" w:rsidRPr="009E2870">
        <w:rPr>
          <w:rFonts w:ascii="Verdana" w:hAnsi="Verdana" w:cs="Arial"/>
          <w:sz w:val="20"/>
        </w:rPr>
        <w:t xml:space="preserve"> and management skills.</w:t>
      </w:r>
    </w:p>
    <w:p w:rsidR="00F0292F" w:rsidRDefault="00F0292F" w:rsidP="00C15628">
      <w:pPr>
        <w:jc w:val="both"/>
        <w:rPr>
          <w:rFonts w:ascii="Verdana" w:hAnsi="Verdana" w:cs="Arial"/>
          <w:sz w:val="20"/>
        </w:rPr>
      </w:pPr>
    </w:p>
    <w:p w:rsidR="00F0292F" w:rsidRPr="00F0292F" w:rsidRDefault="00F0292F" w:rsidP="00C15628">
      <w:pPr>
        <w:jc w:val="both"/>
        <w:rPr>
          <w:rFonts w:ascii="Verdana" w:hAnsi="Verdana" w:cs="Arial"/>
          <w:sz w:val="20"/>
        </w:rPr>
      </w:pPr>
      <w:r>
        <w:rPr>
          <w:rFonts w:ascii="Verdana" w:hAnsi="Verdana" w:cs="Arial"/>
          <w:sz w:val="20"/>
        </w:rPr>
        <w:t xml:space="preserve">NIMR and LRI are the founding institutes of the Francis Crick Institute. Opening in 2015 at St </w:t>
      </w:r>
      <w:proofErr w:type="spellStart"/>
      <w:r>
        <w:rPr>
          <w:rFonts w:ascii="Verdana" w:hAnsi="Verdana" w:cs="Arial"/>
          <w:sz w:val="20"/>
        </w:rPr>
        <w:t>Pancras</w:t>
      </w:r>
      <w:proofErr w:type="spellEnd"/>
      <w:r>
        <w:rPr>
          <w:rFonts w:ascii="Verdana" w:hAnsi="Verdana" w:cs="Arial"/>
          <w:sz w:val="20"/>
        </w:rPr>
        <w:t xml:space="preserve"> in London, the Crick</w:t>
      </w:r>
      <w:r w:rsidRPr="00F0292F">
        <w:rPr>
          <w:rFonts w:ascii="Verdana" w:hAnsi="Verdana" w:cs="Arial"/>
          <w:sz w:val="20"/>
        </w:rPr>
        <w:t xml:space="preserve"> </w:t>
      </w:r>
      <w:r w:rsidRPr="00B00575">
        <w:rPr>
          <w:rFonts w:ascii="Verdana" w:hAnsi="Verdana"/>
          <w:color w:val="000000"/>
          <w:sz w:val="20"/>
        </w:rPr>
        <w:t>will</w:t>
      </w:r>
      <w:r w:rsidR="00044BAF">
        <w:rPr>
          <w:rFonts w:ascii="Verdana" w:hAnsi="Verdana"/>
          <w:color w:val="000000"/>
          <w:sz w:val="20"/>
        </w:rPr>
        <w:t xml:space="preserve"> have 1,250 researchers.</w:t>
      </w:r>
      <w:r w:rsidR="00044BAF" w:rsidRPr="00044BAF">
        <w:rPr>
          <w:rFonts w:ascii="Trebuchet MS" w:hAnsi="Trebuchet MS"/>
          <w:color w:val="000000"/>
          <w:sz w:val="22"/>
          <w:szCs w:val="22"/>
        </w:rPr>
        <w:t xml:space="preserve"> </w:t>
      </w:r>
      <w:r w:rsidR="00044BAF" w:rsidRPr="00B00575">
        <w:rPr>
          <w:rFonts w:ascii="Verdana" w:hAnsi="Verdana"/>
          <w:color w:val="000000"/>
          <w:sz w:val="20"/>
        </w:rPr>
        <w:t>Its goal will be to understand the basic biology underlying human health.</w:t>
      </w:r>
      <w:r w:rsidR="00044BAF">
        <w:rPr>
          <w:rFonts w:ascii="Verdana" w:hAnsi="Verdana"/>
          <w:color w:val="000000"/>
          <w:sz w:val="20"/>
        </w:rPr>
        <w:t xml:space="preserve"> </w:t>
      </w:r>
      <w:r>
        <w:rPr>
          <w:rFonts w:ascii="Verdana" w:hAnsi="Verdana"/>
          <w:color w:val="000000"/>
          <w:sz w:val="20"/>
        </w:rPr>
        <w:t xml:space="preserve">It is supported by the MRC, Cancer Research UK, the </w:t>
      </w:r>
      <w:proofErr w:type="spellStart"/>
      <w:r>
        <w:rPr>
          <w:rFonts w:ascii="Verdana" w:hAnsi="Verdana"/>
          <w:color w:val="000000"/>
          <w:sz w:val="20"/>
        </w:rPr>
        <w:t>Wellcome</w:t>
      </w:r>
      <w:proofErr w:type="spellEnd"/>
      <w:r>
        <w:rPr>
          <w:rFonts w:ascii="Verdana" w:hAnsi="Verdana"/>
          <w:color w:val="000000"/>
          <w:sz w:val="20"/>
        </w:rPr>
        <w:t xml:space="preserve"> Trust, UCL (University College London), Imperial College London and King’s College London.</w:t>
      </w:r>
    </w:p>
    <w:p w:rsidR="00E947D0" w:rsidRPr="009E2870" w:rsidRDefault="00E947D0" w:rsidP="00C15628">
      <w:pPr>
        <w:jc w:val="both"/>
        <w:rPr>
          <w:rFonts w:ascii="Verdana" w:hAnsi="Verdana" w:cs="Arial"/>
          <w:sz w:val="20"/>
        </w:rPr>
      </w:pPr>
    </w:p>
    <w:p w:rsidR="00E947D0" w:rsidRPr="009E2870" w:rsidRDefault="00E947D0" w:rsidP="00C15628">
      <w:pPr>
        <w:jc w:val="both"/>
        <w:rPr>
          <w:rFonts w:ascii="Verdana" w:hAnsi="Verdana" w:cs="Arial"/>
          <w:sz w:val="20"/>
        </w:rPr>
      </w:pPr>
      <w:r w:rsidRPr="009E2870">
        <w:rPr>
          <w:rFonts w:ascii="Verdana" w:hAnsi="Verdana" w:cs="Arial"/>
          <w:sz w:val="20"/>
        </w:rPr>
        <w:t>For further informa</w:t>
      </w:r>
      <w:r>
        <w:rPr>
          <w:rFonts w:ascii="Verdana" w:hAnsi="Verdana" w:cs="Arial"/>
          <w:sz w:val="20"/>
        </w:rPr>
        <w:t>tion on NIMR</w:t>
      </w:r>
      <w:r w:rsidR="00044BAF">
        <w:rPr>
          <w:rFonts w:ascii="Verdana" w:hAnsi="Verdana" w:cs="Arial"/>
          <w:sz w:val="20"/>
        </w:rPr>
        <w:t>,</w:t>
      </w:r>
      <w:r>
        <w:rPr>
          <w:rFonts w:ascii="Verdana" w:hAnsi="Verdana" w:cs="Arial"/>
          <w:sz w:val="20"/>
        </w:rPr>
        <w:t xml:space="preserve"> </w:t>
      </w:r>
      <w:r w:rsidRPr="009E2870">
        <w:rPr>
          <w:rFonts w:ascii="Verdana" w:hAnsi="Verdana" w:cs="Arial"/>
          <w:sz w:val="20"/>
        </w:rPr>
        <w:t>LRI</w:t>
      </w:r>
      <w:r w:rsidR="00044BAF">
        <w:rPr>
          <w:rFonts w:ascii="Verdana" w:hAnsi="Verdana" w:cs="Arial"/>
          <w:sz w:val="20"/>
        </w:rPr>
        <w:t xml:space="preserve"> or the Crick</w:t>
      </w:r>
      <w:r w:rsidRPr="009E2870">
        <w:rPr>
          <w:rFonts w:ascii="Verdana" w:hAnsi="Verdana" w:cs="Arial"/>
          <w:sz w:val="20"/>
        </w:rPr>
        <w:t>, see:</w:t>
      </w:r>
    </w:p>
    <w:p w:rsidR="00E947D0" w:rsidRPr="009E2870" w:rsidRDefault="00904147" w:rsidP="00C15628">
      <w:pPr>
        <w:jc w:val="both"/>
        <w:rPr>
          <w:rFonts w:ascii="Verdana" w:hAnsi="Verdana" w:cs="Arial"/>
          <w:sz w:val="20"/>
        </w:rPr>
      </w:pPr>
      <w:hyperlink r:id="rId8" w:history="1">
        <w:r w:rsidR="00E947D0" w:rsidRPr="009E2870">
          <w:rPr>
            <w:rStyle w:val="Hyperlink"/>
            <w:rFonts w:ascii="Verdana" w:hAnsi="Verdana" w:cs="Arial"/>
            <w:sz w:val="20"/>
          </w:rPr>
          <w:t>http://www.nimr.mrc.ac.uk</w:t>
        </w:r>
      </w:hyperlink>
    </w:p>
    <w:p w:rsidR="00E947D0" w:rsidRDefault="00904147" w:rsidP="00C15628">
      <w:pPr>
        <w:jc w:val="both"/>
        <w:rPr>
          <w:rStyle w:val="Hyperlink"/>
          <w:rFonts w:ascii="Verdana" w:hAnsi="Verdana" w:cs="Arial"/>
          <w:sz w:val="20"/>
        </w:rPr>
      </w:pPr>
      <w:hyperlink r:id="rId9" w:history="1">
        <w:r w:rsidR="00E947D0" w:rsidRPr="009E2870">
          <w:rPr>
            <w:rStyle w:val="Hyperlink"/>
            <w:rFonts w:ascii="Verdana" w:hAnsi="Verdana" w:cs="Arial"/>
            <w:sz w:val="20"/>
          </w:rPr>
          <w:t>http://www.london-research-institute.org.uk/</w:t>
        </w:r>
      </w:hyperlink>
    </w:p>
    <w:p w:rsidR="00044BAF" w:rsidRDefault="00044BAF" w:rsidP="00C15628">
      <w:pPr>
        <w:jc w:val="both"/>
        <w:rPr>
          <w:rStyle w:val="Hyperlink"/>
          <w:rFonts w:ascii="Verdana" w:hAnsi="Verdana" w:cs="Arial"/>
          <w:sz w:val="20"/>
        </w:rPr>
      </w:pPr>
      <w:r>
        <w:rPr>
          <w:rStyle w:val="Hyperlink"/>
          <w:rFonts w:ascii="Verdana" w:hAnsi="Verdana" w:cs="Arial"/>
          <w:sz w:val="20"/>
        </w:rPr>
        <w:t>http://crick.ac.uk</w:t>
      </w:r>
    </w:p>
    <w:p w:rsidR="00044BAF" w:rsidRPr="009E2870" w:rsidRDefault="00044BAF" w:rsidP="00C15628">
      <w:pPr>
        <w:jc w:val="both"/>
        <w:rPr>
          <w:rFonts w:ascii="Verdana" w:hAnsi="Verdana" w:cs="Arial"/>
          <w:sz w:val="20"/>
        </w:rPr>
      </w:pPr>
    </w:p>
    <w:p w:rsidR="00C16E3B" w:rsidRDefault="00E947D0" w:rsidP="00C15628">
      <w:pPr>
        <w:jc w:val="both"/>
        <w:rPr>
          <w:rFonts w:ascii="Verdana" w:hAnsi="Verdana" w:cs="Arial"/>
          <w:sz w:val="20"/>
        </w:rPr>
      </w:pPr>
      <w:r w:rsidRPr="009E2870">
        <w:rPr>
          <w:rFonts w:ascii="Verdana" w:hAnsi="Verdana" w:cs="Arial"/>
          <w:sz w:val="20"/>
        </w:rPr>
        <w:t>Informal enquiries by email to</w:t>
      </w:r>
      <w:r w:rsidR="00C16E3B">
        <w:rPr>
          <w:rFonts w:ascii="Verdana" w:hAnsi="Verdana" w:cs="Arial"/>
          <w:sz w:val="20"/>
        </w:rPr>
        <w:t>:</w:t>
      </w:r>
    </w:p>
    <w:p w:rsidR="00C16E3B" w:rsidRDefault="00E947D0" w:rsidP="00C15628">
      <w:pPr>
        <w:jc w:val="both"/>
        <w:rPr>
          <w:rFonts w:ascii="Verdana" w:hAnsi="Verdana" w:cs="Arial"/>
          <w:sz w:val="20"/>
        </w:rPr>
      </w:pPr>
      <w:r w:rsidRPr="009E2870">
        <w:rPr>
          <w:rFonts w:ascii="Verdana" w:hAnsi="Verdana" w:cs="Arial"/>
          <w:sz w:val="20"/>
        </w:rPr>
        <w:t>Dr. Alex P. Gould (</w:t>
      </w:r>
      <w:hyperlink r:id="rId10" w:history="1">
        <w:r w:rsidRPr="007D288D">
          <w:rPr>
            <w:rStyle w:val="Hyperlink"/>
            <w:rFonts w:ascii="Verdana" w:hAnsi="Verdana" w:cs="Arial"/>
            <w:sz w:val="20"/>
          </w:rPr>
          <w:t>agould@nimr.mrc.ac.uk</w:t>
        </w:r>
      </w:hyperlink>
      <w:r w:rsidRPr="009E2870">
        <w:rPr>
          <w:rFonts w:ascii="Verdana" w:hAnsi="Verdana" w:cs="Arial"/>
          <w:sz w:val="20"/>
        </w:rPr>
        <w:t>)</w:t>
      </w:r>
      <w:r w:rsidR="00C16E3B">
        <w:rPr>
          <w:rFonts w:ascii="Verdana" w:hAnsi="Verdana" w:cs="Arial"/>
          <w:sz w:val="20"/>
        </w:rPr>
        <w:t xml:space="preserve"> or</w:t>
      </w:r>
    </w:p>
    <w:p w:rsidR="00E947D0" w:rsidRPr="009E2870" w:rsidRDefault="00554252" w:rsidP="00C15628">
      <w:pPr>
        <w:jc w:val="both"/>
        <w:rPr>
          <w:rFonts w:ascii="Verdana" w:hAnsi="Verdana" w:cs="Arial"/>
          <w:sz w:val="20"/>
        </w:rPr>
      </w:pPr>
      <w:r>
        <w:rPr>
          <w:rFonts w:ascii="Verdana" w:hAnsi="Verdana" w:cs="Arial"/>
          <w:sz w:val="20"/>
        </w:rPr>
        <w:t xml:space="preserve">Dr. </w:t>
      </w:r>
      <w:r w:rsidR="00E947D0">
        <w:rPr>
          <w:rFonts w:ascii="Verdana" w:hAnsi="Verdana" w:cs="Arial"/>
          <w:sz w:val="20"/>
        </w:rPr>
        <w:t>Bram</w:t>
      </w:r>
      <w:r>
        <w:rPr>
          <w:rFonts w:ascii="Verdana" w:hAnsi="Verdana" w:cs="Arial"/>
          <w:sz w:val="20"/>
        </w:rPr>
        <w:t xml:space="preserve"> </w:t>
      </w:r>
      <w:r w:rsidRPr="00125139">
        <w:rPr>
          <w:rFonts w:ascii="Verdana" w:hAnsi="Verdana" w:cs="Arial"/>
          <w:sz w:val="20"/>
        </w:rPr>
        <w:t>Snij</w:t>
      </w:r>
      <w:r w:rsidR="00F85552" w:rsidRPr="00125139">
        <w:rPr>
          <w:rFonts w:ascii="Verdana" w:hAnsi="Verdana" w:cs="Arial"/>
          <w:sz w:val="20"/>
        </w:rPr>
        <w:t>d</w:t>
      </w:r>
      <w:r w:rsidRPr="00125139">
        <w:rPr>
          <w:rFonts w:ascii="Verdana" w:hAnsi="Verdana" w:cs="Arial"/>
          <w:sz w:val="20"/>
        </w:rPr>
        <w:t>ers</w:t>
      </w:r>
      <w:r w:rsidR="009C1837" w:rsidRPr="00125139">
        <w:rPr>
          <w:rFonts w:ascii="Verdana" w:hAnsi="Verdana" w:cs="Arial"/>
          <w:sz w:val="20"/>
        </w:rPr>
        <w:t xml:space="preserve"> </w:t>
      </w:r>
      <w:r w:rsidRPr="00125139">
        <w:rPr>
          <w:rFonts w:ascii="Verdana" w:hAnsi="Verdana" w:cs="Arial"/>
          <w:sz w:val="20"/>
        </w:rPr>
        <w:t>(</w:t>
      </w:r>
      <w:hyperlink r:id="rId11" w:history="1">
        <w:r w:rsidR="00392F31" w:rsidRPr="00125139">
          <w:rPr>
            <w:rStyle w:val="Hyperlink"/>
            <w:rFonts w:ascii="Verdana" w:hAnsi="Verdana" w:cs="Arial"/>
            <w:sz w:val="20"/>
          </w:rPr>
          <w:t>Bram.Snijders@cancer.org.uk</w:t>
        </w:r>
      </w:hyperlink>
      <w:r w:rsidR="00E947D0" w:rsidRPr="00125139">
        <w:rPr>
          <w:rFonts w:ascii="Verdana" w:hAnsi="Verdana" w:cs="Arial"/>
          <w:sz w:val="20"/>
        </w:rPr>
        <w:t>)</w:t>
      </w:r>
      <w:r w:rsidR="002A05F9" w:rsidRPr="00125139">
        <w:rPr>
          <w:rFonts w:ascii="Verdana" w:hAnsi="Verdana" w:cs="Arial"/>
          <w:sz w:val="20"/>
        </w:rPr>
        <w:t>.</w:t>
      </w:r>
    </w:p>
    <w:p w:rsidR="00E947D0" w:rsidRPr="009E2870" w:rsidRDefault="00E947D0" w:rsidP="00C15628">
      <w:pPr>
        <w:jc w:val="both"/>
        <w:rPr>
          <w:rFonts w:ascii="Verdana" w:hAnsi="Verdana" w:cs="Arial"/>
          <w:sz w:val="20"/>
        </w:rPr>
      </w:pPr>
    </w:p>
    <w:p w:rsidR="00E947D0" w:rsidRPr="00A82587" w:rsidRDefault="00E947D0" w:rsidP="00C15628">
      <w:pPr>
        <w:jc w:val="both"/>
        <w:rPr>
          <w:rFonts w:ascii="Verdana" w:hAnsi="Verdana" w:cs="Arial"/>
          <w:color w:val="000000" w:themeColor="text1"/>
          <w:sz w:val="20"/>
        </w:rPr>
      </w:pPr>
      <w:r w:rsidRPr="00A82587">
        <w:rPr>
          <w:rFonts w:ascii="Verdana" w:hAnsi="Verdana" w:cs="Arial"/>
          <w:color w:val="000000" w:themeColor="text1"/>
          <w:sz w:val="20"/>
        </w:rPr>
        <w:t>S</w:t>
      </w:r>
      <w:r w:rsidR="00BF4940">
        <w:rPr>
          <w:rFonts w:ascii="Verdana" w:hAnsi="Verdana" w:cs="Arial"/>
          <w:color w:val="000000" w:themeColor="text1"/>
          <w:sz w:val="20"/>
        </w:rPr>
        <w:t>tarting s</w:t>
      </w:r>
      <w:r w:rsidR="008310F9">
        <w:rPr>
          <w:rFonts w:ascii="Verdana" w:hAnsi="Verdana" w:cs="Arial"/>
          <w:color w:val="000000" w:themeColor="text1"/>
          <w:sz w:val="20"/>
        </w:rPr>
        <w:t>alary will be from £37,426</w:t>
      </w:r>
      <w:r w:rsidRPr="00A82587">
        <w:rPr>
          <w:rFonts w:ascii="Verdana" w:hAnsi="Verdana" w:cs="Arial"/>
          <w:color w:val="000000" w:themeColor="text1"/>
          <w:sz w:val="20"/>
        </w:rPr>
        <w:t xml:space="preserve"> </w:t>
      </w:r>
      <w:r w:rsidR="008310F9">
        <w:rPr>
          <w:rFonts w:ascii="Verdana" w:hAnsi="Verdana" w:cs="Arial"/>
          <w:color w:val="000000" w:themeColor="text1"/>
          <w:sz w:val="20"/>
        </w:rPr>
        <w:t xml:space="preserve">per annum (inclusive of location allowance) </w:t>
      </w:r>
      <w:r w:rsidR="008310F9" w:rsidRPr="00A82587">
        <w:rPr>
          <w:rFonts w:ascii="Verdana" w:hAnsi="Verdana" w:cs="Arial"/>
          <w:color w:val="000000" w:themeColor="text1"/>
          <w:sz w:val="20"/>
        </w:rPr>
        <w:t>depending</w:t>
      </w:r>
      <w:r w:rsidRPr="00A82587">
        <w:rPr>
          <w:rFonts w:ascii="Verdana" w:hAnsi="Verdana" w:cs="Arial"/>
          <w:color w:val="000000" w:themeColor="text1"/>
          <w:sz w:val="20"/>
        </w:rPr>
        <w:t xml:space="preserve"> on expertise and experience. MRC final salary Pension Scheme is also available.</w:t>
      </w:r>
    </w:p>
    <w:p w:rsidR="00E947D0" w:rsidRPr="009E2870" w:rsidRDefault="00E947D0" w:rsidP="00C15628">
      <w:pPr>
        <w:jc w:val="both"/>
        <w:rPr>
          <w:rFonts w:ascii="Verdana" w:hAnsi="Verdana" w:cs="Arial"/>
          <w:color w:val="FF0000"/>
          <w:sz w:val="20"/>
        </w:rPr>
      </w:pPr>
    </w:p>
    <w:p w:rsidR="00E947D0" w:rsidRPr="009E2870" w:rsidRDefault="00E947D0" w:rsidP="00C15628">
      <w:pPr>
        <w:jc w:val="both"/>
        <w:rPr>
          <w:rFonts w:ascii="Verdana" w:hAnsi="Verdana" w:cs="Arial"/>
          <w:b/>
          <w:color w:val="000000"/>
          <w:sz w:val="20"/>
        </w:rPr>
      </w:pPr>
      <w:r w:rsidRPr="009E2870">
        <w:rPr>
          <w:rFonts w:ascii="Verdana" w:hAnsi="Verdana" w:cs="Arial"/>
          <w:b/>
          <w:color w:val="000000"/>
          <w:sz w:val="20"/>
        </w:rPr>
        <w:t xml:space="preserve">The closing date for applications is </w:t>
      </w:r>
      <w:r w:rsidR="00BA181B">
        <w:rPr>
          <w:rFonts w:ascii="Verdana" w:hAnsi="Verdana" w:cs="Arial"/>
          <w:b/>
          <w:color w:val="000000"/>
          <w:sz w:val="20"/>
        </w:rPr>
        <w:t>15.02.2013</w:t>
      </w:r>
    </w:p>
    <w:p w:rsidR="00E947D0" w:rsidRPr="009E2870" w:rsidRDefault="00E947D0" w:rsidP="00C15628">
      <w:pPr>
        <w:jc w:val="both"/>
        <w:rPr>
          <w:rFonts w:ascii="Verdana" w:hAnsi="Verdana" w:cs="Arial"/>
          <w:sz w:val="20"/>
        </w:rPr>
      </w:pPr>
    </w:p>
    <w:p w:rsidR="000637A5" w:rsidRPr="009E2870" w:rsidRDefault="00E947D0" w:rsidP="00C15628">
      <w:pPr>
        <w:jc w:val="both"/>
        <w:rPr>
          <w:rFonts w:ascii="Verdana" w:hAnsi="Verdana" w:cs="Arial"/>
          <w:b/>
          <w:sz w:val="20"/>
        </w:rPr>
      </w:pPr>
      <w:r w:rsidRPr="009E2870">
        <w:rPr>
          <w:rFonts w:ascii="Verdana" w:hAnsi="Verdana" w:cs="Arial"/>
          <w:sz w:val="20"/>
        </w:rPr>
        <w:t xml:space="preserve">Applications are handled by the RCUK Shared Services Centre; to apply please visit our job board at </w:t>
      </w:r>
      <w:hyperlink r:id="rId12" w:history="1">
        <w:r w:rsidR="000637A5" w:rsidRPr="000637A5">
          <w:rPr>
            <w:rStyle w:val="Hyperlink"/>
            <w:rFonts w:ascii="Verdana" w:hAnsi="Verdana"/>
            <w:bCs/>
            <w:sz w:val="20"/>
          </w:rPr>
          <w:t>http://www.topcareer.jobs/</w:t>
        </w:r>
      </w:hyperlink>
      <w:r w:rsidRPr="009E2870">
        <w:rPr>
          <w:rFonts w:ascii="Verdana" w:hAnsi="Verdana" w:cs="Arial"/>
          <w:sz w:val="20"/>
        </w:rPr>
        <w:t>and complete an online application form. Please attach a cover letter with your application, including a one-pa</w:t>
      </w:r>
      <w:r>
        <w:rPr>
          <w:rFonts w:ascii="Verdana" w:hAnsi="Verdana" w:cs="Arial"/>
          <w:sz w:val="20"/>
        </w:rPr>
        <w:t>ge summary of your past work experience/research</w:t>
      </w:r>
      <w:r w:rsidRPr="009E2870">
        <w:rPr>
          <w:rFonts w:ascii="Verdana" w:hAnsi="Verdana" w:cs="Arial"/>
          <w:sz w:val="20"/>
        </w:rPr>
        <w:t>. Applicants who would like to receive this advert in an alternative format (e.g. large print, Braille, audio or hard copy), or who are unable to apply online should contact us by telephone on 01793 867003,</w:t>
      </w:r>
      <w:r w:rsidRPr="009E2870">
        <w:rPr>
          <w:rFonts w:ascii="Verdana" w:hAnsi="Verdana" w:cs="Arial"/>
          <w:b/>
          <w:sz w:val="20"/>
        </w:rPr>
        <w:t xml:space="preserve"> Please quote reference number</w:t>
      </w:r>
      <w:r w:rsidR="00BA181B">
        <w:rPr>
          <w:rFonts w:ascii="Verdana" w:hAnsi="Verdana" w:cs="Arial"/>
          <w:b/>
          <w:sz w:val="20"/>
        </w:rPr>
        <w:t xml:space="preserve"> IRC78289</w:t>
      </w:r>
      <w:r w:rsidRPr="009E2870">
        <w:rPr>
          <w:rFonts w:ascii="Verdana" w:hAnsi="Verdana" w:cs="Arial"/>
          <w:b/>
          <w:sz w:val="20"/>
        </w:rPr>
        <w:t>.</w:t>
      </w:r>
      <w:bookmarkStart w:id="0" w:name="_GoBack"/>
      <w:bookmarkEnd w:id="0"/>
    </w:p>
    <w:sectPr w:rsidR="000637A5" w:rsidRPr="009E2870" w:rsidSect="00C83054">
      <w:headerReference w:type="default" r:id="rId13"/>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B4E" w:rsidRDefault="007F5B4E" w:rsidP="00B00575">
      <w:r>
        <w:separator/>
      </w:r>
    </w:p>
  </w:endnote>
  <w:endnote w:type="continuationSeparator" w:id="0">
    <w:p w:rsidR="007F5B4E" w:rsidRDefault="007F5B4E" w:rsidP="00B0057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MS Mincho"/>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B4E" w:rsidRDefault="007F5B4E" w:rsidP="00B00575">
      <w:r>
        <w:separator/>
      </w:r>
    </w:p>
  </w:footnote>
  <w:footnote w:type="continuationSeparator" w:id="0">
    <w:p w:rsidR="007F5B4E" w:rsidRDefault="007F5B4E" w:rsidP="00B00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75" w:rsidRDefault="00322A71">
    <w:pPr>
      <w:pStyle w:val="Header"/>
    </w:pPr>
    <w:r>
      <w:rPr>
        <w:noProof/>
        <w:lang w:val="en-GB" w:eastAsia="en-GB"/>
      </w:rPr>
      <w:drawing>
        <wp:anchor distT="0" distB="0" distL="114300" distR="114300" simplePos="0" relativeHeight="251658240" behindDoc="0" locked="0" layoutInCell="1" allowOverlap="1">
          <wp:simplePos x="0" y="0"/>
          <wp:positionH relativeFrom="column">
            <wp:posOffset>3082290</wp:posOffset>
          </wp:positionH>
          <wp:positionV relativeFrom="paragraph">
            <wp:posOffset>229235</wp:posOffset>
          </wp:positionV>
          <wp:extent cx="2257425" cy="676275"/>
          <wp:effectExtent l="0" t="0" r="9525" b="9525"/>
          <wp:wrapSquare wrapText="bothSides"/>
          <wp:docPr id="1" name="Picture 1" descr="NIMR logo (new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R logo (new colou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676275"/>
                  </a:xfrm>
                  <a:prstGeom prst="rect">
                    <a:avLst/>
                  </a:prstGeom>
                  <a:noFill/>
                  <a:ln>
                    <a:noFill/>
                  </a:ln>
                </pic:spPr>
              </pic:pic>
            </a:graphicData>
          </a:graphic>
        </wp:anchor>
      </w:drawing>
    </w:r>
    <w:r w:rsidR="00B00575">
      <w:rPr>
        <w:noProof/>
        <w:lang w:val="en-GB" w:eastAsia="en-GB"/>
      </w:rPr>
      <w:drawing>
        <wp:inline distT="0" distB="0" distL="0" distR="0">
          <wp:extent cx="1078865" cy="1128395"/>
          <wp:effectExtent l="0" t="0" r="6985" b="0"/>
          <wp:docPr id="2" name="Picture 2" descr="CRICK_Logotype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CK_Logotype_black_RG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865" cy="112839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C15628"/>
    <w:rsid w:val="00006A87"/>
    <w:rsid w:val="00014369"/>
    <w:rsid w:val="00033B5D"/>
    <w:rsid w:val="000354DC"/>
    <w:rsid w:val="00044BAF"/>
    <w:rsid w:val="000637A5"/>
    <w:rsid w:val="000648F9"/>
    <w:rsid w:val="00064C43"/>
    <w:rsid w:val="00092065"/>
    <w:rsid w:val="00096587"/>
    <w:rsid w:val="000B0202"/>
    <w:rsid w:val="000C5992"/>
    <w:rsid w:val="000D4531"/>
    <w:rsid w:val="000D66FE"/>
    <w:rsid w:val="000F1B24"/>
    <w:rsid w:val="000F3371"/>
    <w:rsid w:val="00125139"/>
    <w:rsid w:val="00135706"/>
    <w:rsid w:val="0013586D"/>
    <w:rsid w:val="00137D80"/>
    <w:rsid w:val="00141CFF"/>
    <w:rsid w:val="0019431C"/>
    <w:rsid w:val="00220B62"/>
    <w:rsid w:val="0024744D"/>
    <w:rsid w:val="00286B23"/>
    <w:rsid w:val="002A05F9"/>
    <w:rsid w:val="002D34C6"/>
    <w:rsid w:val="002F1E0A"/>
    <w:rsid w:val="00322A71"/>
    <w:rsid w:val="00392F31"/>
    <w:rsid w:val="0039747F"/>
    <w:rsid w:val="00414BC6"/>
    <w:rsid w:val="00431BC6"/>
    <w:rsid w:val="0045697B"/>
    <w:rsid w:val="00476837"/>
    <w:rsid w:val="004B3EC6"/>
    <w:rsid w:val="00526FE4"/>
    <w:rsid w:val="00554252"/>
    <w:rsid w:val="00564B24"/>
    <w:rsid w:val="00566323"/>
    <w:rsid w:val="005A079B"/>
    <w:rsid w:val="005D550D"/>
    <w:rsid w:val="005E0B78"/>
    <w:rsid w:val="0068412B"/>
    <w:rsid w:val="006A1756"/>
    <w:rsid w:val="006C2CCE"/>
    <w:rsid w:val="006C7ED7"/>
    <w:rsid w:val="007206E5"/>
    <w:rsid w:val="00720C20"/>
    <w:rsid w:val="0072457F"/>
    <w:rsid w:val="00740FD0"/>
    <w:rsid w:val="00746585"/>
    <w:rsid w:val="00784D08"/>
    <w:rsid w:val="007B72E8"/>
    <w:rsid w:val="007D288D"/>
    <w:rsid w:val="007D6A79"/>
    <w:rsid w:val="007F389A"/>
    <w:rsid w:val="007F5B4E"/>
    <w:rsid w:val="00821715"/>
    <w:rsid w:val="008222CE"/>
    <w:rsid w:val="008274B3"/>
    <w:rsid w:val="008310F9"/>
    <w:rsid w:val="00876430"/>
    <w:rsid w:val="00885E73"/>
    <w:rsid w:val="00893CFF"/>
    <w:rsid w:val="00893FCE"/>
    <w:rsid w:val="00904147"/>
    <w:rsid w:val="009209AA"/>
    <w:rsid w:val="009372F4"/>
    <w:rsid w:val="009551B5"/>
    <w:rsid w:val="00964BCC"/>
    <w:rsid w:val="009715E8"/>
    <w:rsid w:val="00974CEA"/>
    <w:rsid w:val="00991FC2"/>
    <w:rsid w:val="009B3933"/>
    <w:rsid w:val="009C1837"/>
    <w:rsid w:val="009C72E3"/>
    <w:rsid w:val="009E2870"/>
    <w:rsid w:val="00A21538"/>
    <w:rsid w:val="00A440CB"/>
    <w:rsid w:val="00A55CB3"/>
    <w:rsid w:val="00A82587"/>
    <w:rsid w:val="00AA7257"/>
    <w:rsid w:val="00AC1C94"/>
    <w:rsid w:val="00AF0798"/>
    <w:rsid w:val="00B00575"/>
    <w:rsid w:val="00B24CC0"/>
    <w:rsid w:val="00B45C69"/>
    <w:rsid w:val="00B46078"/>
    <w:rsid w:val="00B618D2"/>
    <w:rsid w:val="00B6373A"/>
    <w:rsid w:val="00B71277"/>
    <w:rsid w:val="00B9435C"/>
    <w:rsid w:val="00BA181B"/>
    <w:rsid w:val="00BA5436"/>
    <w:rsid w:val="00BF4940"/>
    <w:rsid w:val="00C15628"/>
    <w:rsid w:val="00C16E3B"/>
    <w:rsid w:val="00C2446C"/>
    <w:rsid w:val="00C42572"/>
    <w:rsid w:val="00C43D1D"/>
    <w:rsid w:val="00C532FA"/>
    <w:rsid w:val="00C56473"/>
    <w:rsid w:val="00C83054"/>
    <w:rsid w:val="00CD69E8"/>
    <w:rsid w:val="00CE2035"/>
    <w:rsid w:val="00CE2269"/>
    <w:rsid w:val="00D073E4"/>
    <w:rsid w:val="00D21DD1"/>
    <w:rsid w:val="00D25C80"/>
    <w:rsid w:val="00D41F74"/>
    <w:rsid w:val="00D548F7"/>
    <w:rsid w:val="00D664F0"/>
    <w:rsid w:val="00D77CF3"/>
    <w:rsid w:val="00DB4E0F"/>
    <w:rsid w:val="00DB6F15"/>
    <w:rsid w:val="00DD3398"/>
    <w:rsid w:val="00DE3DC6"/>
    <w:rsid w:val="00DE787C"/>
    <w:rsid w:val="00DF2790"/>
    <w:rsid w:val="00E03A60"/>
    <w:rsid w:val="00E070B0"/>
    <w:rsid w:val="00E40EBC"/>
    <w:rsid w:val="00E521AF"/>
    <w:rsid w:val="00E7665E"/>
    <w:rsid w:val="00E947D0"/>
    <w:rsid w:val="00EE3492"/>
    <w:rsid w:val="00F0292F"/>
    <w:rsid w:val="00F43267"/>
    <w:rsid w:val="00F71E64"/>
    <w:rsid w:val="00F85552"/>
    <w:rsid w:val="00F9754A"/>
    <w:rsid w:val="00FA126C"/>
    <w:rsid w:val="00FC495A"/>
    <w:rsid w:val="00FE7727"/>
    <w:rsid w:val="00FF707C"/>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628"/>
    <w:pPr>
      <w:widowControl w:val="0"/>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628"/>
    <w:rPr>
      <w:rFonts w:cs="Times New Roman"/>
      <w:color w:val="0000FF"/>
      <w:u w:val="single"/>
    </w:rPr>
  </w:style>
  <w:style w:type="paragraph" w:styleId="BodyText">
    <w:name w:val="Body Text"/>
    <w:basedOn w:val="Normal"/>
    <w:link w:val="BodyTextChar"/>
    <w:uiPriority w:val="99"/>
    <w:rsid w:val="00C15628"/>
    <w:pPr>
      <w:jc w:val="both"/>
    </w:pPr>
  </w:style>
  <w:style w:type="character" w:customStyle="1" w:styleId="BodyTextChar">
    <w:name w:val="Body Text Char"/>
    <w:basedOn w:val="DefaultParagraphFont"/>
    <w:link w:val="BodyText"/>
    <w:uiPriority w:val="99"/>
    <w:locked/>
    <w:rsid w:val="00C15628"/>
    <w:rPr>
      <w:rFonts w:ascii="Arial" w:hAnsi="Arial" w:cs="Times New Roman"/>
      <w:snapToGrid w:val="0"/>
      <w:sz w:val="20"/>
      <w:szCs w:val="20"/>
      <w:lang w:val="en-US"/>
    </w:rPr>
  </w:style>
  <w:style w:type="paragraph" w:styleId="BalloonText">
    <w:name w:val="Balloon Text"/>
    <w:basedOn w:val="Normal"/>
    <w:link w:val="BalloonTextChar"/>
    <w:uiPriority w:val="99"/>
    <w:semiHidden/>
    <w:rsid w:val="00B45C6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45C69"/>
    <w:rPr>
      <w:rFonts w:ascii="Lucida Grande" w:hAnsi="Lucida Grande" w:cs="Times New Roman"/>
      <w:snapToGrid w:val="0"/>
      <w:sz w:val="18"/>
      <w:szCs w:val="18"/>
      <w:lang w:val="en-US"/>
    </w:rPr>
  </w:style>
  <w:style w:type="character" w:styleId="FollowedHyperlink">
    <w:name w:val="FollowedHyperlink"/>
    <w:basedOn w:val="DefaultParagraphFont"/>
    <w:uiPriority w:val="99"/>
    <w:semiHidden/>
    <w:rsid w:val="006A1756"/>
    <w:rPr>
      <w:rFonts w:cs="Times New Roman"/>
      <w:color w:val="800080"/>
      <w:u w:val="single"/>
    </w:rPr>
  </w:style>
  <w:style w:type="paragraph" w:styleId="Header">
    <w:name w:val="header"/>
    <w:basedOn w:val="Normal"/>
    <w:link w:val="HeaderChar"/>
    <w:uiPriority w:val="99"/>
    <w:unhideWhenUsed/>
    <w:rsid w:val="00B00575"/>
    <w:pPr>
      <w:tabs>
        <w:tab w:val="center" w:pos="4513"/>
        <w:tab w:val="right" w:pos="9026"/>
      </w:tabs>
    </w:pPr>
  </w:style>
  <w:style w:type="character" w:customStyle="1" w:styleId="HeaderChar">
    <w:name w:val="Header Char"/>
    <w:basedOn w:val="DefaultParagraphFont"/>
    <w:link w:val="Header"/>
    <w:uiPriority w:val="99"/>
    <w:rsid w:val="00B00575"/>
    <w:rPr>
      <w:rFonts w:ascii="Arial" w:hAnsi="Arial"/>
      <w:sz w:val="24"/>
      <w:szCs w:val="20"/>
    </w:rPr>
  </w:style>
  <w:style w:type="paragraph" w:styleId="Footer">
    <w:name w:val="footer"/>
    <w:basedOn w:val="Normal"/>
    <w:link w:val="FooterChar"/>
    <w:uiPriority w:val="99"/>
    <w:unhideWhenUsed/>
    <w:rsid w:val="00B00575"/>
    <w:pPr>
      <w:tabs>
        <w:tab w:val="center" w:pos="4513"/>
        <w:tab w:val="right" w:pos="9026"/>
      </w:tabs>
    </w:pPr>
  </w:style>
  <w:style w:type="character" w:customStyle="1" w:styleId="FooterChar">
    <w:name w:val="Footer Char"/>
    <w:basedOn w:val="DefaultParagraphFont"/>
    <w:link w:val="Footer"/>
    <w:uiPriority w:val="99"/>
    <w:rsid w:val="00B00575"/>
    <w:rPr>
      <w:rFonts w:ascii="Arial" w:hAnsi="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628"/>
    <w:pPr>
      <w:widowControl w:val="0"/>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628"/>
    <w:rPr>
      <w:rFonts w:cs="Times New Roman"/>
      <w:color w:val="0000FF"/>
      <w:u w:val="single"/>
    </w:rPr>
  </w:style>
  <w:style w:type="paragraph" w:styleId="BodyText">
    <w:name w:val="Body Text"/>
    <w:basedOn w:val="Normal"/>
    <w:link w:val="BodyTextChar"/>
    <w:uiPriority w:val="99"/>
    <w:rsid w:val="00C15628"/>
    <w:pPr>
      <w:jc w:val="both"/>
    </w:pPr>
  </w:style>
  <w:style w:type="character" w:customStyle="1" w:styleId="BodyTextChar">
    <w:name w:val="Body Text Char"/>
    <w:basedOn w:val="DefaultParagraphFont"/>
    <w:link w:val="BodyText"/>
    <w:uiPriority w:val="99"/>
    <w:locked/>
    <w:rsid w:val="00C15628"/>
    <w:rPr>
      <w:rFonts w:ascii="Arial" w:hAnsi="Arial" w:cs="Times New Roman"/>
      <w:snapToGrid w:val="0"/>
      <w:sz w:val="20"/>
      <w:szCs w:val="20"/>
      <w:lang w:val="en-US"/>
    </w:rPr>
  </w:style>
  <w:style w:type="paragraph" w:styleId="BalloonText">
    <w:name w:val="Balloon Text"/>
    <w:basedOn w:val="Normal"/>
    <w:link w:val="BalloonTextChar"/>
    <w:uiPriority w:val="99"/>
    <w:semiHidden/>
    <w:rsid w:val="00B45C6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45C69"/>
    <w:rPr>
      <w:rFonts w:ascii="Lucida Grande" w:hAnsi="Lucida Grande" w:cs="Times New Roman"/>
      <w:snapToGrid w:val="0"/>
      <w:sz w:val="18"/>
      <w:szCs w:val="18"/>
      <w:lang w:val="en-US"/>
    </w:rPr>
  </w:style>
  <w:style w:type="character" w:styleId="FollowedHyperlink">
    <w:name w:val="FollowedHyperlink"/>
    <w:basedOn w:val="DefaultParagraphFont"/>
    <w:uiPriority w:val="99"/>
    <w:semiHidden/>
    <w:rsid w:val="006A1756"/>
    <w:rPr>
      <w:rFonts w:cs="Times New Roman"/>
      <w:color w:val="800080"/>
      <w:u w:val="single"/>
    </w:rPr>
  </w:style>
  <w:style w:type="paragraph" w:styleId="Header">
    <w:name w:val="header"/>
    <w:basedOn w:val="Normal"/>
    <w:link w:val="HeaderChar"/>
    <w:uiPriority w:val="99"/>
    <w:unhideWhenUsed/>
    <w:rsid w:val="00B00575"/>
    <w:pPr>
      <w:tabs>
        <w:tab w:val="center" w:pos="4513"/>
        <w:tab w:val="right" w:pos="9026"/>
      </w:tabs>
    </w:pPr>
  </w:style>
  <w:style w:type="character" w:customStyle="1" w:styleId="HeaderChar">
    <w:name w:val="Header Char"/>
    <w:basedOn w:val="DefaultParagraphFont"/>
    <w:link w:val="Header"/>
    <w:uiPriority w:val="99"/>
    <w:rsid w:val="00B00575"/>
    <w:rPr>
      <w:rFonts w:ascii="Arial" w:hAnsi="Arial"/>
      <w:sz w:val="24"/>
      <w:szCs w:val="20"/>
    </w:rPr>
  </w:style>
  <w:style w:type="paragraph" w:styleId="Footer">
    <w:name w:val="footer"/>
    <w:basedOn w:val="Normal"/>
    <w:link w:val="FooterChar"/>
    <w:uiPriority w:val="99"/>
    <w:unhideWhenUsed/>
    <w:rsid w:val="00B00575"/>
    <w:pPr>
      <w:tabs>
        <w:tab w:val="center" w:pos="4513"/>
        <w:tab w:val="right" w:pos="9026"/>
      </w:tabs>
    </w:pPr>
  </w:style>
  <w:style w:type="character" w:customStyle="1" w:styleId="FooterChar">
    <w:name w:val="Footer Char"/>
    <w:basedOn w:val="DefaultParagraphFont"/>
    <w:link w:val="Footer"/>
    <w:uiPriority w:val="99"/>
    <w:rsid w:val="00B00575"/>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imr.mrc.ac.u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ondon-research-institute.org.uk/technologies/protein-analysis-and-proteomics" TargetMode="External"/><Relationship Id="rId12" Type="http://schemas.openxmlformats.org/officeDocument/2006/relationships/hyperlink" Target="http://www.topcareer.jobs/"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imr.mrc.ac.uk/research/a-z/physiology-and-metabolism" TargetMode="External"/><Relationship Id="rId11" Type="http://schemas.openxmlformats.org/officeDocument/2006/relationships/hyperlink" Target="mailto:Bram.Snijders@cancer.org.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gould@nimr.mrc.ac.uk" TargetMode="External"/><Relationship Id="rId4" Type="http://schemas.openxmlformats.org/officeDocument/2006/relationships/footnotes" Target="footnotes.xml"/><Relationship Id="rId9" Type="http://schemas.openxmlformats.org/officeDocument/2006/relationships/hyperlink" Target="http://www.london-research-institut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NIMR</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Anastasiou</dc:creator>
  <cp:lastModifiedBy>shu2</cp:lastModifiedBy>
  <cp:revision>2</cp:revision>
  <cp:lastPrinted>2012-11-02T18:56:00Z</cp:lastPrinted>
  <dcterms:created xsi:type="dcterms:W3CDTF">2012-12-19T11:41:00Z</dcterms:created>
  <dcterms:modified xsi:type="dcterms:W3CDTF">2012-12-19T11:41:00Z</dcterms:modified>
</cp:coreProperties>
</file>