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0C" w:rsidRPr="00187B0C" w:rsidRDefault="00135897" w:rsidP="00135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international </w:t>
      </w:r>
      <w:r w:rsidRPr="00187B0C">
        <w:rPr>
          <w:rFonts w:ascii="Times New Roman" w:hAnsi="Times New Roman" w:cs="Times New Roman"/>
          <w:b/>
          <w:sz w:val="28"/>
          <w:szCs w:val="28"/>
        </w:rPr>
        <w:t>Metabolomics Society</w:t>
      </w:r>
      <w:r w:rsidRPr="00135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and </w:t>
      </w:r>
      <w:r w:rsidRPr="00135897">
        <w:rPr>
          <w:rFonts w:ascii="Times New Roman" w:hAnsi="Times New Roman" w:cs="Times New Roman"/>
          <w:b/>
          <w:bCs/>
          <w:sz w:val="28"/>
          <w:szCs w:val="28"/>
        </w:rPr>
        <w:t>Réseau Français de Métabolomique et Fluxomique</w:t>
      </w:r>
      <w:r>
        <w:rPr>
          <w:rFonts w:ascii="Times New Roman" w:hAnsi="Times New Roman" w:cs="Times New Roman"/>
          <w:b/>
          <w:sz w:val="28"/>
          <w:szCs w:val="28"/>
        </w:rPr>
        <w:t xml:space="preserve"> (RFMF - </w:t>
      </w:r>
      <w:r w:rsidRPr="00135897">
        <w:rPr>
          <w:rFonts w:ascii="Times New Roman" w:hAnsi="Times New Roman" w:cs="Times New Roman"/>
          <w:b/>
          <w:sz w:val="28"/>
          <w:szCs w:val="28"/>
        </w:rPr>
        <w:t xml:space="preserve">French </w:t>
      </w:r>
      <w:r w:rsidRPr="00135897">
        <w:rPr>
          <w:rFonts w:ascii="Times New Roman" w:hAnsi="Times New Roman" w:cs="Times New Roman"/>
          <w:b/>
          <w:iCs/>
          <w:sz w:val="28"/>
          <w:szCs w:val="28"/>
        </w:rPr>
        <w:t>Metabolomics</w:t>
      </w:r>
      <w:r>
        <w:rPr>
          <w:rFonts w:ascii="Times New Roman" w:hAnsi="Times New Roman" w:cs="Times New Roman"/>
          <w:b/>
          <w:sz w:val="28"/>
          <w:szCs w:val="28"/>
        </w:rPr>
        <w:t xml:space="preserve"> and Fluxomics N</w:t>
      </w:r>
      <w:r w:rsidRPr="00135897">
        <w:rPr>
          <w:rFonts w:ascii="Times New Roman" w:hAnsi="Times New Roman" w:cs="Times New Roman"/>
          <w:b/>
          <w:sz w:val="28"/>
          <w:szCs w:val="28"/>
        </w:rPr>
        <w:t>etwork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187B0C" w:rsidRPr="00187B0C">
        <w:rPr>
          <w:rFonts w:ascii="Times New Roman" w:hAnsi="Times New Roman" w:cs="Times New Roman"/>
          <w:b/>
          <w:sz w:val="28"/>
          <w:szCs w:val="28"/>
        </w:rPr>
        <w:t>form</w:t>
      </w:r>
      <w:r>
        <w:rPr>
          <w:rFonts w:ascii="Times New Roman" w:hAnsi="Times New Roman" w:cs="Times New Roman"/>
          <w:b/>
          <w:sz w:val="28"/>
          <w:szCs w:val="28"/>
        </w:rPr>
        <w:t xml:space="preserve"> an</w:t>
      </w:r>
      <w:r w:rsidR="00187B0C" w:rsidRPr="00187B0C">
        <w:rPr>
          <w:rFonts w:ascii="Times New Roman" w:hAnsi="Times New Roman" w:cs="Times New Roman"/>
          <w:b/>
          <w:sz w:val="28"/>
          <w:szCs w:val="28"/>
        </w:rPr>
        <w:t xml:space="preserve"> international affiliation</w:t>
      </w:r>
      <w:r>
        <w:rPr>
          <w:rFonts w:ascii="Times New Roman" w:hAnsi="Times New Roman" w:cs="Times New Roman"/>
          <w:b/>
          <w:sz w:val="28"/>
          <w:szCs w:val="28"/>
        </w:rPr>
        <w:t xml:space="preserve"> to promote metabolomics science</w:t>
      </w:r>
    </w:p>
    <w:p w:rsidR="0097330C" w:rsidRDefault="0097330C" w:rsidP="00135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F6A0E" w:rsidRPr="00135897" w:rsidRDefault="00135897" w:rsidP="00135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Building upon its recent alliance with the </w:t>
      </w:r>
      <w:r w:rsidRPr="00C25AA7">
        <w:rPr>
          <w:rFonts w:ascii="Times New Roman" w:hAnsi="Times New Roman" w:cs="Times New Roman"/>
        </w:rPr>
        <w:t xml:space="preserve">Australia </w:t>
      </w:r>
      <w:r>
        <w:rPr>
          <w:rFonts w:ascii="Times New Roman" w:hAnsi="Times New Roman" w:cs="Times New Roman"/>
        </w:rPr>
        <w:t xml:space="preserve">and </w:t>
      </w:r>
      <w:r w:rsidRPr="00C25AA7">
        <w:rPr>
          <w:rFonts w:ascii="Times New Roman" w:hAnsi="Times New Roman" w:cs="Times New Roman"/>
        </w:rPr>
        <w:t>New Zealand Metabolomics Network</w:t>
      </w:r>
      <w:r>
        <w:rPr>
          <w:rFonts w:ascii="Times New Roman" w:hAnsi="Times New Roman" w:cs="Times New Roman"/>
        </w:rPr>
        <w:t>, the Board of Directors of the international M</w:t>
      </w:r>
      <w:r w:rsidR="009B4895">
        <w:rPr>
          <w:rFonts w:ascii="Times New Roman" w:hAnsi="Times New Roman" w:cs="Times New Roman"/>
        </w:rPr>
        <w:t xml:space="preserve">etabolomics Society is </w:t>
      </w:r>
      <w:r>
        <w:rPr>
          <w:rFonts w:ascii="Times New Roman" w:hAnsi="Times New Roman" w:cs="Times New Roman"/>
        </w:rPr>
        <w:t xml:space="preserve">excited to announce a new partnership with the </w:t>
      </w:r>
      <w:r w:rsidRPr="00135897">
        <w:rPr>
          <w:rFonts w:ascii="Times New Roman" w:hAnsi="Times New Roman" w:cs="Times New Roman"/>
        </w:rPr>
        <w:t>Réseau Français de Mét</w:t>
      </w:r>
      <w:r>
        <w:rPr>
          <w:rFonts w:ascii="Times New Roman" w:hAnsi="Times New Roman" w:cs="Times New Roman"/>
        </w:rPr>
        <w:t>abolomique et Fluxomique (RFMF). The new affiliation</w:t>
      </w:r>
      <w:r w:rsidR="006371FE">
        <w:rPr>
          <w:rFonts w:ascii="Times New Roman" w:hAnsi="Times New Roman" w:cs="Times New Roman"/>
        </w:rPr>
        <w:t xml:space="preserve">, signed </w:t>
      </w:r>
      <w:r w:rsidR="0011275E">
        <w:rPr>
          <w:rFonts w:ascii="Times New Roman" w:hAnsi="Times New Roman" w:cs="Times New Roman"/>
        </w:rPr>
        <w:t>on 15</w:t>
      </w:r>
      <w:r w:rsidR="0011275E" w:rsidRPr="0011275E">
        <w:rPr>
          <w:rFonts w:ascii="Times New Roman" w:hAnsi="Times New Roman" w:cs="Times New Roman"/>
          <w:vertAlign w:val="superscript"/>
        </w:rPr>
        <w:t>th</w:t>
      </w:r>
      <w:r w:rsidR="0011275E">
        <w:rPr>
          <w:rFonts w:ascii="Times New Roman" w:hAnsi="Times New Roman" w:cs="Times New Roman"/>
        </w:rPr>
        <w:t xml:space="preserve"> </w:t>
      </w:r>
      <w:r w:rsidR="006371FE">
        <w:rPr>
          <w:rFonts w:ascii="Times New Roman" w:hAnsi="Times New Roman" w:cs="Times New Roman"/>
        </w:rPr>
        <w:t>September 2013 by the president’s Professor Dominique Rolin (RFMF) and Professor Mark Viant</w:t>
      </w:r>
      <w:r w:rsidR="0011275E">
        <w:rPr>
          <w:rFonts w:ascii="Times New Roman" w:hAnsi="Times New Roman" w:cs="Times New Roman"/>
        </w:rPr>
        <w:t xml:space="preserve"> (Metabolomics Society)</w:t>
      </w:r>
      <w:r w:rsidR="006371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represents the first of its kind in Europe and paves the way towards </w:t>
      </w:r>
      <w:r w:rsidR="0099118B">
        <w:rPr>
          <w:rFonts w:ascii="Times New Roman" w:hAnsi="Times New Roman"/>
        </w:rPr>
        <w:t>enhance</w:t>
      </w:r>
      <w:r w:rsidR="006371FE">
        <w:rPr>
          <w:rFonts w:ascii="Times New Roman" w:hAnsi="Times New Roman"/>
        </w:rPr>
        <w:t>d</w:t>
      </w:r>
      <w:r w:rsidR="0099118B">
        <w:rPr>
          <w:rFonts w:ascii="Times New Roman" w:hAnsi="Times New Roman"/>
        </w:rPr>
        <w:t xml:space="preserve"> </w:t>
      </w:r>
      <w:r w:rsidR="006371FE">
        <w:rPr>
          <w:rFonts w:ascii="Times New Roman" w:hAnsi="Times New Roman"/>
        </w:rPr>
        <w:t xml:space="preserve">co-ordination between </w:t>
      </w:r>
      <w:r w:rsidR="004E1FA7">
        <w:rPr>
          <w:rFonts w:ascii="Times New Roman" w:hAnsi="Times New Roman"/>
        </w:rPr>
        <w:t>both parties</w:t>
      </w:r>
      <w:r w:rsidR="006371FE">
        <w:rPr>
          <w:rFonts w:ascii="Times New Roman" w:hAnsi="Times New Roman"/>
        </w:rPr>
        <w:t>. The affiliation will</w:t>
      </w:r>
      <w:r w:rsidR="0099118B">
        <w:rPr>
          <w:rFonts w:ascii="Times New Roman" w:hAnsi="Times New Roman"/>
        </w:rPr>
        <w:t xml:space="preserve"> promote awareness of one another’s resources, such </w:t>
      </w:r>
      <w:r w:rsidR="004E1FA7">
        <w:rPr>
          <w:rFonts w:ascii="Times New Roman" w:hAnsi="Times New Roman"/>
        </w:rPr>
        <w:t xml:space="preserve">as </w:t>
      </w:r>
      <w:r w:rsidR="0099118B">
        <w:rPr>
          <w:rFonts w:ascii="Times New Roman" w:hAnsi="Times New Roman"/>
        </w:rPr>
        <w:t>publications</w:t>
      </w:r>
      <w:r w:rsidR="0011275E">
        <w:rPr>
          <w:rFonts w:ascii="Times New Roman" w:hAnsi="Times New Roman"/>
        </w:rPr>
        <w:t xml:space="preserve"> and</w:t>
      </w:r>
      <w:r w:rsidR="0099118B">
        <w:rPr>
          <w:rFonts w:ascii="Times New Roman" w:hAnsi="Times New Roman"/>
        </w:rPr>
        <w:t xml:space="preserve"> services</w:t>
      </w:r>
      <w:r w:rsidR="0011275E">
        <w:rPr>
          <w:rFonts w:ascii="Times New Roman" w:hAnsi="Times New Roman"/>
        </w:rPr>
        <w:t>, with</w:t>
      </w:r>
      <w:r w:rsidR="0099118B">
        <w:rPr>
          <w:rFonts w:ascii="Times New Roman" w:hAnsi="Times New Roman"/>
        </w:rPr>
        <w:t xml:space="preserve"> </w:t>
      </w:r>
      <w:r w:rsidR="0011275E">
        <w:rPr>
          <w:rFonts w:ascii="Times New Roman" w:hAnsi="Times New Roman"/>
        </w:rPr>
        <w:t xml:space="preserve">the </w:t>
      </w:r>
      <w:r w:rsidR="00C25AA7">
        <w:rPr>
          <w:rFonts w:ascii="Times New Roman" w:hAnsi="Times New Roman"/>
        </w:rPr>
        <w:t xml:space="preserve">aim to </w:t>
      </w:r>
      <w:r w:rsidR="0099118B">
        <w:rPr>
          <w:rFonts w:ascii="Times New Roman" w:hAnsi="Times New Roman"/>
        </w:rPr>
        <w:t xml:space="preserve">pursue </w:t>
      </w:r>
      <w:r w:rsidR="0099118B" w:rsidRPr="00D07FA5">
        <w:rPr>
          <w:rFonts w:ascii="Times New Roman" w:hAnsi="Times New Roman"/>
        </w:rPr>
        <w:t>joint initiatives</w:t>
      </w:r>
      <w:r w:rsidR="0099118B">
        <w:rPr>
          <w:rFonts w:ascii="Times New Roman" w:hAnsi="Times New Roman"/>
        </w:rPr>
        <w:t xml:space="preserve"> such as </w:t>
      </w:r>
      <w:r w:rsidR="004E1FA7">
        <w:rPr>
          <w:rFonts w:ascii="Times New Roman" w:hAnsi="Times New Roman"/>
        </w:rPr>
        <w:t xml:space="preserve">organizing metabolomics </w:t>
      </w:r>
      <w:r w:rsidR="006371FE">
        <w:rPr>
          <w:rFonts w:ascii="Times New Roman" w:hAnsi="Times New Roman"/>
        </w:rPr>
        <w:t xml:space="preserve">conferences or </w:t>
      </w:r>
      <w:r w:rsidR="0099118B" w:rsidRPr="00D07FA5">
        <w:rPr>
          <w:rFonts w:ascii="Times New Roman" w:hAnsi="Times New Roman"/>
        </w:rPr>
        <w:t>workshops</w:t>
      </w:r>
      <w:r w:rsidR="004E1FA7">
        <w:rPr>
          <w:rFonts w:ascii="Times New Roman" w:hAnsi="Times New Roman"/>
        </w:rPr>
        <w:t xml:space="preserve"> as well as </w:t>
      </w:r>
      <w:r w:rsidR="0099118B" w:rsidRPr="00D07FA5">
        <w:rPr>
          <w:rFonts w:ascii="Times New Roman" w:hAnsi="Times New Roman"/>
        </w:rPr>
        <w:t xml:space="preserve">training </w:t>
      </w:r>
      <w:r w:rsidR="0099118B">
        <w:rPr>
          <w:rFonts w:ascii="Times New Roman" w:hAnsi="Times New Roman"/>
        </w:rPr>
        <w:t xml:space="preserve">opportunities for </w:t>
      </w:r>
      <w:r w:rsidR="0099118B" w:rsidRPr="00D07FA5">
        <w:rPr>
          <w:rFonts w:ascii="Times New Roman" w:hAnsi="Times New Roman"/>
        </w:rPr>
        <w:t>scientists</w:t>
      </w:r>
      <w:r w:rsidR="00C25AA7">
        <w:rPr>
          <w:rFonts w:ascii="Times New Roman" w:hAnsi="Times New Roman"/>
        </w:rPr>
        <w:t xml:space="preserve"> at all levels and from </w:t>
      </w:r>
      <w:r w:rsidR="00EE6FC8">
        <w:rPr>
          <w:rFonts w:ascii="Times New Roman" w:hAnsi="Times New Roman"/>
        </w:rPr>
        <w:t>all</w:t>
      </w:r>
      <w:r w:rsidR="00C25AA7">
        <w:rPr>
          <w:rFonts w:ascii="Times New Roman" w:hAnsi="Times New Roman"/>
        </w:rPr>
        <w:t xml:space="preserve"> biological </w:t>
      </w:r>
      <w:r w:rsidR="00B1197D">
        <w:rPr>
          <w:rFonts w:ascii="Times New Roman" w:hAnsi="Times New Roman"/>
        </w:rPr>
        <w:t>disciplines</w:t>
      </w:r>
      <w:r w:rsidR="00C25AA7">
        <w:rPr>
          <w:rFonts w:ascii="Times New Roman" w:hAnsi="Times New Roman"/>
        </w:rPr>
        <w:t xml:space="preserve">. </w:t>
      </w:r>
    </w:p>
    <w:p w:rsidR="008F6A0E" w:rsidRDefault="008F6A0E" w:rsidP="0013589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8920D0" w:rsidRDefault="00C9437F" w:rsidP="00135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The Metabolomics Society welcomes discussions with other established</w:t>
      </w:r>
      <w:r w:rsidR="001207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regional and/or national groupings </w:t>
      </w:r>
      <w:r w:rsidR="00A41D62">
        <w:rPr>
          <w:rFonts w:ascii="Times New Roman" w:hAnsi="Times New Roman"/>
        </w:rPr>
        <w:t xml:space="preserve">with the aim to form similar international affiliations, to secure closer working and </w:t>
      </w:r>
      <w:r>
        <w:rPr>
          <w:rFonts w:ascii="Times New Roman" w:hAnsi="Times New Roman"/>
        </w:rPr>
        <w:t xml:space="preserve">to </w:t>
      </w:r>
      <w:r>
        <w:rPr>
          <w:rFonts w:ascii="Times New Roman" w:hAnsi="Times New Roman" w:cs="Times New Roman"/>
        </w:rPr>
        <w:t>coordinate and synergize</w:t>
      </w:r>
      <w:r w:rsidR="00A41D62">
        <w:rPr>
          <w:rFonts w:ascii="Times New Roman" w:hAnsi="Times New Roman" w:cs="Times New Roman"/>
        </w:rPr>
        <w:t xml:space="preserve"> activities.</w:t>
      </w:r>
      <w:r w:rsidR="001207DC">
        <w:rPr>
          <w:rFonts w:ascii="Times New Roman" w:hAnsi="Times New Roman" w:cs="Times New Roman"/>
        </w:rPr>
        <w:t xml:space="preserve"> These groupings or organizations should already be established and their over-arching vision should be to further the advancement of metabolomics science, in line with the mission of the international Metabolomics Society. </w:t>
      </w:r>
      <w:r w:rsidR="00CB5A5D">
        <w:rPr>
          <w:rFonts w:ascii="Times New Roman" w:hAnsi="Times New Roman" w:cs="Times New Roman"/>
        </w:rPr>
        <w:t>P</w:t>
      </w:r>
      <w:r w:rsidR="00A41D62">
        <w:rPr>
          <w:rFonts w:ascii="Times New Roman" w:hAnsi="Times New Roman" w:cs="Times New Roman"/>
        </w:rPr>
        <w:t>lease contact the Metabolomics Society (</w:t>
      </w:r>
      <w:hyperlink r:id="rId5" w:history="1">
        <w:r w:rsidR="00EF1A80" w:rsidRPr="005072AA">
          <w:rPr>
            <w:rStyle w:val="Hyperlink"/>
            <w:rFonts w:ascii="Times New Roman" w:hAnsi="Times New Roman" w:cs="Times New Roman"/>
          </w:rPr>
          <w:t>Secretary@MetabolomicsSociety.org</w:t>
        </w:r>
      </w:hyperlink>
      <w:r w:rsidR="00A41D62">
        <w:rPr>
          <w:rFonts w:ascii="Times New Roman" w:hAnsi="Times New Roman" w:cs="Times New Roman"/>
        </w:rPr>
        <w:t>) for further information</w:t>
      </w:r>
      <w:r w:rsidR="00655317">
        <w:rPr>
          <w:rFonts w:ascii="Times New Roman" w:hAnsi="Times New Roman" w:cs="Times New Roman"/>
        </w:rPr>
        <w:t xml:space="preserve"> </w:t>
      </w:r>
      <w:r w:rsidR="008F2829">
        <w:rPr>
          <w:rFonts w:ascii="Times New Roman" w:hAnsi="Times New Roman" w:cs="Times New Roman"/>
        </w:rPr>
        <w:t>on</w:t>
      </w:r>
      <w:r w:rsidR="00655317">
        <w:rPr>
          <w:rFonts w:ascii="Times New Roman" w:hAnsi="Times New Roman" w:cs="Times New Roman"/>
        </w:rPr>
        <w:t xml:space="preserve"> the formation of international affiliat</w:t>
      </w:r>
      <w:r w:rsidR="008F2829">
        <w:rPr>
          <w:rFonts w:ascii="Times New Roman" w:hAnsi="Times New Roman" w:cs="Times New Roman"/>
        </w:rPr>
        <w:t>ion</w:t>
      </w:r>
      <w:r w:rsidR="00655317">
        <w:rPr>
          <w:rFonts w:ascii="Times New Roman" w:hAnsi="Times New Roman" w:cs="Times New Roman"/>
        </w:rPr>
        <w:t>s</w:t>
      </w:r>
      <w:r w:rsidR="00A41D62">
        <w:rPr>
          <w:rFonts w:ascii="Times New Roman" w:hAnsi="Times New Roman" w:cs="Times New Roman"/>
        </w:rPr>
        <w:t>.</w:t>
      </w:r>
    </w:p>
    <w:p w:rsidR="00B1197D" w:rsidRDefault="00B1197D" w:rsidP="0013589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sectPr w:rsidR="00B1197D" w:rsidSect="00F63EA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532A5"/>
    <w:rsid w:val="0011275E"/>
    <w:rsid w:val="001207DC"/>
    <w:rsid w:val="00135897"/>
    <w:rsid w:val="001660E7"/>
    <w:rsid w:val="0018035C"/>
    <w:rsid w:val="00187B0C"/>
    <w:rsid w:val="001B238A"/>
    <w:rsid w:val="002860A9"/>
    <w:rsid w:val="002D6A0E"/>
    <w:rsid w:val="00342F3D"/>
    <w:rsid w:val="004D6B33"/>
    <w:rsid w:val="004E1FA7"/>
    <w:rsid w:val="005A0C17"/>
    <w:rsid w:val="005E6947"/>
    <w:rsid w:val="005F7284"/>
    <w:rsid w:val="006371FE"/>
    <w:rsid w:val="00655317"/>
    <w:rsid w:val="007B439A"/>
    <w:rsid w:val="007B5222"/>
    <w:rsid w:val="0082571B"/>
    <w:rsid w:val="008532A5"/>
    <w:rsid w:val="008920D0"/>
    <w:rsid w:val="008F2829"/>
    <w:rsid w:val="008F6A0E"/>
    <w:rsid w:val="0097330C"/>
    <w:rsid w:val="0099118B"/>
    <w:rsid w:val="009B4895"/>
    <w:rsid w:val="00A27723"/>
    <w:rsid w:val="00A41D62"/>
    <w:rsid w:val="00B1197D"/>
    <w:rsid w:val="00B45A62"/>
    <w:rsid w:val="00C25AA7"/>
    <w:rsid w:val="00C9437F"/>
    <w:rsid w:val="00CB5A5D"/>
    <w:rsid w:val="00D14F04"/>
    <w:rsid w:val="00D33718"/>
    <w:rsid w:val="00E62A4B"/>
    <w:rsid w:val="00EE6FC8"/>
    <w:rsid w:val="00EF1A80"/>
    <w:rsid w:val="00F6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8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2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A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8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2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A4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cretary@MetabolomicsSociety.or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74407-01B9-4CFA-BDAD-9125B1C1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Roessner</dc:creator>
  <cp:lastModifiedBy>viantm</cp:lastModifiedBy>
  <cp:revision>4</cp:revision>
  <dcterms:created xsi:type="dcterms:W3CDTF">2013-05-08T19:45:00Z</dcterms:created>
  <dcterms:modified xsi:type="dcterms:W3CDTF">2013-09-16T20:01:00Z</dcterms:modified>
</cp:coreProperties>
</file>